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A89C5" w14:textId="77777777" w:rsidR="00D61019" w:rsidRPr="0006566D" w:rsidRDefault="00D61019" w:rsidP="00D61019">
      <w:pPr>
        <w:pStyle w:val="Encabezad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23C63B7" w14:textId="4351EA72" w:rsidR="00D61019" w:rsidRPr="0006566D" w:rsidRDefault="00D61019" w:rsidP="00F952CF">
      <w:pPr>
        <w:pStyle w:val="Encabezado"/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8"/>
          <w:szCs w:val="28"/>
        </w:rPr>
      </w:pPr>
      <w:r w:rsidRPr="0006566D">
        <w:rPr>
          <w:rFonts w:ascii="Arial" w:hAnsi="Arial" w:cs="Arial"/>
          <w:b/>
          <w:bCs/>
          <w:sz w:val="28"/>
          <w:szCs w:val="28"/>
        </w:rPr>
        <w:t>Pr</w:t>
      </w:r>
      <w:r w:rsidR="00F952CF" w:rsidRPr="0006566D">
        <w:rPr>
          <w:rFonts w:ascii="Arial" w:hAnsi="Arial" w:cs="Arial"/>
          <w:b/>
          <w:bCs/>
          <w:sz w:val="28"/>
          <w:szCs w:val="28"/>
        </w:rPr>
        <w:t>opuesta de orden del día de asamblea ciudadana de evaluación y rendición de cuentas para determinar el listado de persona</w:t>
      </w:r>
      <w:r w:rsidR="00500351" w:rsidRPr="0006566D">
        <w:rPr>
          <w:rFonts w:ascii="Arial" w:hAnsi="Arial" w:cs="Arial"/>
          <w:b/>
          <w:bCs/>
          <w:sz w:val="28"/>
          <w:szCs w:val="28"/>
        </w:rPr>
        <w:t>s</w:t>
      </w:r>
      <w:r w:rsidR="00F952CF" w:rsidRPr="0006566D">
        <w:rPr>
          <w:rFonts w:ascii="Arial" w:hAnsi="Arial" w:cs="Arial"/>
          <w:b/>
          <w:bCs/>
          <w:sz w:val="28"/>
          <w:szCs w:val="28"/>
        </w:rPr>
        <w:t xml:space="preserve"> beneficiarias</w:t>
      </w:r>
    </w:p>
    <w:p w14:paraId="695677A4" w14:textId="77777777" w:rsidR="00D61019" w:rsidRPr="0006566D" w:rsidRDefault="00D61019" w:rsidP="00D61019">
      <w:pPr>
        <w:pStyle w:val="Piedepgina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538C4F7" w14:textId="77777777" w:rsidR="00D61019" w:rsidRPr="0006566D" w:rsidRDefault="00D61019" w:rsidP="00D61019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  <w14:ligatures w14:val="none"/>
        </w:rPr>
      </w:pPr>
      <w:r w:rsidRPr="0006566D">
        <w:rPr>
          <w:rFonts w:ascii="Arial" w:hAnsi="Arial" w:cs="Arial"/>
          <w:sz w:val="22"/>
          <w:szCs w:val="22"/>
          <w14:ligatures w14:val="none"/>
        </w:rPr>
        <w:t>Lectura y aprobación del Orden del día.</w:t>
      </w:r>
    </w:p>
    <w:p w14:paraId="5DE91145" w14:textId="77777777" w:rsidR="00D61019" w:rsidRPr="0006566D" w:rsidRDefault="00D61019" w:rsidP="00D61019">
      <w:pPr>
        <w:pStyle w:val="Piedepgina"/>
        <w:spacing w:line="276" w:lineRule="auto"/>
        <w:ind w:left="786"/>
        <w:jc w:val="both"/>
        <w:rPr>
          <w:rFonts w:ascii="Arial" w:hAnsi="Arial" w:cs="Arial"/>
          <w:sz w:val="22"/>
          <w:szCs w:val="22"/>
          <w14:ligatures w14:val="none"/>
        </w:rPr>
      </w:pPr>
    </w:p>
    <w:p w14:paraId="5148603A" w14:textId="1A3E23EB" w:rsidR="00D61019" w:rsidRPr="0006566D" w:rsidRDefault="00D61019" w:rsidP="00D61019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bookmarkStart w:id="0" w:name="_Hlk146877382"/>
      <w:r w:rsidRPr="0006566D">
        <w:rPr>
          <w:rFonts w:ascii="Arial" w:hAnsi="Arial" w:cs="Arial"/>
          <w:bCs/>
          <w:sz w:val="22"/>
          <w:szCs w:val="22"/>
        </w:rPr>
        <w:tab/>
        <w:t xml:space="preserve">Presentación del (de los) Informe(s) del (de los) Comité(s) de Ejecución y/o Vigilancia sobre el avance en la ejecución del proyecto del Presupuesto Participativo </w:t>
      </w:r>
      <w:r w:rsidRPr="0006566D">
        <w:rPr>
          <w:rFonts w:ascii="Arial" w:hAnsi="Arial" w:cs="Arial"/>
          <w:bCs/>
          <w:sz w:val="22"/>
          <w:szCs w:val="22"/>
          <w:highlight w:val="green"/>
        </w:rPr>
        <w:t>20</w:t>
      </w:r>
      <w:r w:rsidR="00FE6256" w:rsidRPr="0006566D">
        <w:rPr>
          <w:rFonts w:ascii="Arial" w:hAnsi="Arial" w:cs="Arial"/>
          <w:bCs/>
          <w:sz w:val="22"/>
          <w:szCs w:val="22"/>
          <w:highlight w:val="green"/>
        </w:rPr>
        <w:t>__</w:t>
      </w:r>
      <w:r w:rsidRPr="0006566D">
        <w:rPr>
          <w:rFonts w:ascii="Arial" w:hAnsi="Arial" w:cs="Arial"/>
          <w:bCs/>
          <w:sz w:val="22"/>
          <w:szCs w:val="22"/>
        </w:rPr>
        <w:t xml:space="preserve"> a la asamblea ciudadana de evaluación y rendición de cuentas.</w:t>
      </w:r>
      <w:bookmarkEnd w:id="0"/>
    </w:p>
    <w:p w14:paraId="60A07AF1" w14:textId="77777777" w:rsidR="00D61019" w:rsidRPr="0006566D" w:rsidRDefault="00D61019" w:rsidP="00D61019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079962A5" w14:textId="582E07CB" w:rsidR="00D61019" w:rsidRPr="0006566D" w:rsidRDefault="00D61019" w:rsidP="00D61019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6566D">
        <w:rPr>
          <w:rFonts w:ascii="Arial" w:hAnsi="Arial" w:cs="Arial"/>
          <w:sz w:val="22"/>
          <w:szCs w:val="22"/>
          <w14:ligatures w14:val="none"/>
        </w:rPr>
        <w:t xml:space="preserve">Preguntas y respuestas sobre la determinación y conformación del listado de </w:t>
      </w:r>
      <w:r w:rsidR="005473A9" w:rsidRPr="005473A9">
        <w:rPr>
          <w:rFonts w:ascii="Arial" w:hAnsi="Arial" w:cs="Arial"/>
          <w:sz w:val="22"/>
          <w:szCs w:val="22"/>
          <w:highlight w:val="cyan"/>
          <w14:ligatures w14:val="none"/>
        </w:rPr>
        <w:t>personas</w:t>
      </w:r>
      <w:r w:rsidR="005473A9">
        <w:rPr>
          <w:rFonts w:ascii="Arial" w:hAnsi="Arial" w:cs="Arial"/>
          <w:sz w:val="22"/>
          <w:szCs w:val="22"/>
          <w14:ligatures w14:val="none"/>
        </w:rPr>
        <w:t xml:space="preserve"> </w:t>
      </w:r>
      <w:r w:rsidRPr="0006566D">
        <w:rPr>
          <w:rFonts w:ascii="Arial" w:hAnsi="Arial" w:cs="Arial"/>
          <w:sz w:val="22"/>
          <w:szCs w:val="22"/>
          <w14:ligatures w14:val="none"/>
        </w:rPr>
        <w:t>beneficiari</w:t>
      </w:r>
      <w:r w:rsidR="005473A9" w:rsidRPr="005473A9">
        <w:rPr>
          <w:rFonts w:ascii="Arial" w:hAnsi="Arial" w:cs="Arial"/>
          <w:sz w:val="22"/>
          <w:szCs w:val="22"/>
          <w:highlight w:val="cyan"/>
          <w14:ligatures w14:val="none"/>
        </w:rPr>
        <w:t>a</w:t>
      </w:r>
      <w:r w:rsidRPr="0006566D">
        <w:rPr>
          <w:rFonts w:ascii="Arial" w:hAnsi="Arial" w:cs="Arial"/>
          <w:sz w:val="22"/>
          <w:szCs w:val="22"/>
          <w14:ligatures w14:val="none"/>
        </w:rPr>
        <w:t>s.</w:t>
      </w:r>
    </w:p>
    <w:p w14:paraId="226A076B" w14:textId="77777777" w:rsidR="00D61019" w:rsidRPr="0006566D" w:rsidRDefault="00D61019" w:rsidP="00D61019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sz w:val="22"/>
          <w:szCs w:val="22"/>
        </w:rPr>
      </w:pPr>
    </w:p>
    <w:p w14:paraId="58AB658B" w14:textId="7D0BA404" w:rsidR="00D61019" w:rsidRPr="0006566D" w:rsidRDefault="0006566D" w:rsidP="00D61019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6566D">
        <w:rPr>
          <w:rFonts w:ascii="Arial" w:hAnsi="Arial" w:cs="Arial"/>
          <w:sz w:val="22"/>
          <w:szCs w:val="22"/>
        </w:rPr>
        <w:t xml:space="preserve">Definición del procedimiento para determinar la lista de personas beneficiarias de la ejecución del proyecto de presupuesto participativo </w:t>
      </w:r>
      <w:r w:rsidRPr="0006566D">
        <w:rPr>
          <w:rFonts w:ascii="Arial" w:hAnsi="Arial" w:cs="Arial"/>
          <w:sz w:val="22"/>
          <w:szCs w:val="22"/>
          <w:highlight w:val="green"/>
        </w:rPr>
        <w:t>20__</w:t>
      </w:r>
      <w:r w:rsidRPr="0006566D">
        <w:rPr>
          <w:rFonts w:ascii="Arial" w:hAnsi="Arial" w:cs="Arial"/>
          <w:sz w:val="22"/>
          <w:szCs w:val="22"/>
        </w:rPr>
        <w:tab/>
      </w:r>
      <w:r w:rsidR="00D61019" w:rsidRPr="0006566D">
        <w:rPr>
          <w:rFonts w:ascii="Arial" w:hAnsi="Arial" w:cs="Arial"/>
          <w:sz w:val="22"/>
          <w:szCs w:val="22"/>
          <w14:ligatures w14:val="none"/>
        </w:rPr>
        <w:t>.</w:t>
      </w:r>
    </w:p>
    <w:p w14:paraId="42635EE3" w14:textId="77777777" w:rsidR="00D61019" w:rsidRPr="0006566D" w:rsidRDefault="00D61019" w:rsidP="00D61019">
      <w:pPr>
        <w:pStyle w:val="Piedepgina"/>
        <w:spacing w:line="276" w:lineRule="auto"/>
        <w:ind w:left="786"/>
        <w:jc w:val="both"/>
        <w:rPr>
          <w:rFonts w:ascii="Arial" w:hAnsi="Arial" w:cs="Arial"/>
          <w:sz w:val="22"/>
          <w:szCs w:val="22"/>
          <w14:ligatures w14:val="none"/>
        </w:rPr>
      </w:pPr>
    </w:p>
    <w:p w14:paraId="793BF8B0" w14:textId="4D2DC348" w:rsidR="00D61019" w:rsidRPr="0006566D" w:rsidRDefault="0006566D" w:rsidP="00D61019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566D">
        <w:rPr>
          <w:rFonts w:ascii="Arial" w:hAnsi="Arial" w:cs="Arial"/>
          <w:sz w:val="22"/>
          <w:szCs w:val="22"/>
        </w:rPr>
        <w:t xml:space="preserve">Conformación del listado de personas que serán beneficiadas por la ejecución de proyecto de presupuesto participativo </w:t>
      </w:r>
      <w:r w:rsidRPr="0006566D">
        <w:rPr>
          <w:rFonts w:ascii="Arial" w:hAnsi="Arial" w:cs="Arial"/>
          <w:sz w:val="22"/>
          <w:szCs w:val="22"/>
          <w:highlight w:val="green"/>
        </w:rPr>
        <w:t>20__</w:t>
      </w:r>
      <w:r w:rsidR="00D61019" w:rsidRPr="0006566D">
        <w:rPr>
          <w:rFonts w:ascii="Arial" w:hAnsi="Arial" w:cs="Arial"/>
          <w:sz w:val="22"/>
          <w:szCs w:val="22"/>
          <w14:ligatures w14:val="none"/>
        </w:rPr>
        <w:t>.</w:t>
      </w:r>
    </w:p>
    <w:p w14:paraId="77150303" w14:textId="77777777" w:rsidR="00BB705D" w:rsidRPr="0006566D" w:rsidRDefault="00BB705D"/>
    <w:sectPr w:rsidR="00BB705D" w:rsidRPr="0006566D" w:rsidSect="00D61019">
      <w:headerReference w:type="default" r:id="rId7"/>
      <w:pgSz w:w="12240" w:h="15840"/>
      <w:pgMar w:top="1417" w:right="146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43492" w14:textId="77777777" w:rsidR="00A247B4" w:rsidRDefault="00A247B4">
      <w:r>
        <w:separator/>
      </w:r>
    </w:p>
  </w:endnote>
  <w:endnote w:type="continuationSeparator" w:id="0">
    <w:p w14:paraId="3489930C" w14:textId="77777777" w:rsidR="00A247B4" w:rsidRDefault="00A2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85E16" w14:textId="77777777" w:rsidR="00A247B4" w:rsidRDefault="00A247B4">
      <w:r>
        <w:separator/>
      </w:r>
    </w:p>
  </w:footnote>
  <w:footnote w:type="continuationSeparator" w:id="0">
    <w:p w14:paraId="2767012B" w14:textId="77777777" w:rsidR="00A247B4" w:rsidRDefault="00A24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single" w:sz="4" w:space="0" w:color="7030A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D61019" w14:paraId="4CB16723" w14:textId="77777777" w:rsidTr="0084104D">
      <w:tc>
        <w:tcPr>
          <w:tcW w:w="9212" w:type="dxa"/>
        </w:tcPr>
        <w:p w14:paraId="0CC06A0F" w14:textId="20D101EE" w:rsidR="00D61019" w:rsidRPr="0084104D" w:rsidRDefault="00F952CF" w:rsidP="0084104D">
          <w:pPr>
            <w:pStyle w:val="Encabezado"/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 </w:t>
          </w:r>
        </w:p>
      </w:tc>
    </w:tr>
  </w:tbl>
  <w:p w14:paraId="4CCE9191" w14:textId="77777777" w:rsidR="00D61019" w:rsidRDefault="00D6101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122BE"/>
    <w:multiLevelType w:val="hybridMultilevel"/>
    <w:tmpl w:val="5C302BB8"/>
    <w:lvl w:ilvl="0" w:tplc="892A8DD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381289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019"/>
    <w:rsid w:val="00024753"/>
    <w:rsid w:val="0006566D"/>
    <w:rsid w:val="002414DD"/>
    <w:rsid w:val="0038257B"/>
    <w:rsid w:val="003F1A17"/>
    <w:rsid w:val="00500351"/>
    <w:rsid w:val="005473A9"/>
    <w:rsid w:val="00696D2F"/>
    <w:rsid w:val="007013C6"/>
    <w:rsid w:val="007A79A3"/>
    <w:rsid w:val="00892424"/>
    <w:rsid w:val="009043E0"/>
    <w:rsid w:val="009D34E0"/>
    <w:rsid w:val="00A247B4"/>
    <w:rsid w:val="00AC5611"/>
    <w:rsid w:val="00B26F1B"/>
    <w:rsid w:val="00BB705D"/>
    <w:rsid w:val="00C45D3C"/>
    <w:rsid w:val="00D0427C"/>
    <w:rsid w:val="00D61019"/>
    <w:rsid w:val="00D9052C"/>
    <w:rsid w:val="00E158F9"/>
    <w:rsid w:val="00E8337A"/>
    <w:rsid w:val="00EF2D93"/>
    <w:rsid w:val="00F403CB"/>
    <w:rsid w:val="00F952CF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8A337"/>
  <w15:chartTrackingRefBased/>
  <w15:docId w15:val="{F4DEEA9E-9FB6-4908-9DA3-2482F24B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01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610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1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10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10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10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10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10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10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10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10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10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10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10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10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10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10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10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10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10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1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10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10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10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10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10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10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10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10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10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6101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019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D6101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D61019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D61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Ivette de Jesús Cruz</dc:creator>
  <cp:keywords/>
  <dc:description/>
  <cp:lastModifiedBy>Secretaría Ejecutiva</cp:lastModifiedBy>
  <cp:revision>6</cp:revision>
  <dcterms:created xsi:type="dcterms:W3CDTF">2026-07-22T20:11:00Z</dcterms:created>
  <dcterms:modified xsi:type="dcterms:W3CDTF">2026-08-14T04:19:00Z</dcterms:modified>
</cp:coreProperties>
</file>